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14E6D" w14:textId="24DC9D76" w:rsidR="00975B95" w:rsidRPr="00DD6660" w:rsidRDefault="00975B95" w:rsidP="00975B95">
      <w:pPr>
        <w:rPr>
          <w:rFonts w:ascii="Times New Roman" w:hAnsi="Times New Roman" w:cs="Times New Roman"/>
          <w:b/>
        </w:rPr>
      </w:pPr>
      <w:r w:rsidRPr="00DD6660">
        <w:rPr>
          <w:rFonts w:ascii="Times New Roman" w:hAnsi="Times New Roman" w:cs="Times New Roman"/>
          <w:b/>
        </w:rPr>
        <w:t xml:space="preserve">Pulmonary – </w:t>
      </w:r>
      <w:r>
        <w:rPr>
          <w:rFonts w:ascii="Times New Roman" w:hAnsi="Times New Roman" w:cs="Times New Roman"/>
          <w:b/>
        </w:rPr>
        <w:t>VA Continuity Clinic</w:t>
      </w:r>
      <w:r>
        <w:rPr>
          <w:rFonts w:ascii="Times New Roman" w:hAnsi="Times New Roman" w:cs="Times New Roman"/>
          <w:b/>
        </w:rPr>
        <w:t xml:space="preserve"> </w:t>
      </w:r>
      <w:r w:rsidRPr="00DD6660">
        <w:rPr>
          <w:rFonts w:ascii="Times New Roman" w:hAnsi="Times New Roman" w:cs="Times New Roman"/>
          <w:b/>
        </w:rPr>
        <w:t>(Fellow)</w:t>
      </w:r>
    </w:p>
    <w:p w14:paraId="01EA8717" w14:textId="77777777" w:rsidR="00975B95" w:rsidRPr="00DD6660" w:rsidRDefault="00975B95" w:rsidP="00975B95">
      <w:pPr>
        <w:rPr>
          <w:rFonts w:ascii="Times New Roman" w:hAnsi="Times New Roman" w:cs="Times New Roman"/>
          <w:b/>
        </w:rPr>
      </w:pPr>
    </w:p>
    <w:p w14:paraId="1D4D2884" w14:textId="77777777" w:rsidR="00975B95" w:rsidRPr="00DD6660" w:rsidRDefault="00975B95" w:rsidP="00975B95">
      <w:pPr>
        <w:rPr>
          <w:rFonts w:ascii="Times New Roman" w:hAnsi="Times New Roman" w:cs="Times New Roman"/>
          <w:color w:val="AEAAAA" w:themeColor="background2" w:themeShade="BF"/>
        </w:rPr>
      </w:pPr>
      <w:r w:rsidRPr="00DD6660">
        <w:rPr>
          <w:rFonts w:ascii="Times New Roman" w:hAnsi="Times New Roman" w:cs="Times New Roman"/>
          <w:color w:val="0070C0"/>
          <w:u w:val="single"/>
        </w:rPr>
        <w:t>Insufficient contact to evaluate</w:t>
      </w:r>
      <w:r w:rsidRPr="00DD6660">
        <w:rPr>
          <w:rFonts w:ascii="Times New Roman" w:hAnsi="Times New Roman" w:cs="Times New Roman"/>
          <w:color w:val="AEAAAA" w:themeColor="background2" w:themeShade="BF"/>
        </w:rPr>
        <w:t xml:space="preserve"> (delete evaluation)</w:t>
      </w:r>
    </w:p>
    <w:p w14:paraId="34181B69" w14:textId="77777777" w:rsidR="00975B95" w:rsidRDefault="00975B95" w:rsidP="00975B95">
      <w:pPr>
        <w:rPr>
          <w:color w:val="AEAAAA" w:themeColor="background2" w:themeShade="BF"/>
          <w:u w:val="single"/>
        </w:rPr>
      </w:pPr>
    </w:p>
    <w:tbl>
      <w:tblPr>
        <w:tblW w:w="7692" w:type="pct"/>
        <w:tblCellSpacing w:w="12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19"/>
        <w:gridCol w:w="540"/>
        <w:gridCol w:w="79"/>
        <w:gridCol w:w="2000"/>
        <w:gridCol w:w="2015"/>
        <w:gridCol w:w="2206"/>
        <w:gridCol w:w="899"/>
        <w:gridCol w:w="92"/>
        <w:gridCol w:w="4049"/>
      </w:tblGrid>
      <w:tr w:rsidR="00975B95" w:rsidRPr="00B50DA5" w14:paraId="61B2EB6E" w14:textId="77777777" w:rsidTr="00A2006B">
        <w:trPr>
          <w:gridAfter w:val="3"/>
          <w:wAfter w:w="5004" w:type="dxa"/>
          <w:tblCellSpacing w:w="12" w:type="dxa"/>
        </w:trPr>
        <w:tc>
          <w:tcPr>
            <w:tcW w:w="2483" w:type="dxa"/>
            <w:vAlign w:val="center"/>
            <w:hideMark/>
          </w:tcPr>
          <w:p w14:paraId="1BE05241" w14:textId="77777777" w:rsidR="00975B95" w:rsidRPr="00B50DA5" w:rsidRDefault="00975B95" w:rsidP="00A2006B">
            <w:pPr>
              <w:rPr>
                <w:rFonts w:ascii="Times New Roman" w:eastAsia="Times New Roman" w:hAnsi="Times New Roman" w:cs="Times New Roman"/>
              </w:rPr>
            </w:pPr>
            <w:r w:rsidRPr="00B50DA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Question</w:t>
            </w:r>
          </w:p>
        </w:tc>
        <w:tc>
          <w:tcPr>
            <w:tcW w:w="516" w:type="dxa"/>
            <w:noWrap/>
            <w:vAlign w:val="bottom"/>
            <w:hideMark/>
          </w:tcPr>
          <w:p w14:paraId="07C0498E" w14:textId="77777777" w:rsidR="00975B95" w:rsidRPr="00B50DA5" w:rsidRDefault="00975B95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0DA5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2055" w:type="dxa"/>
            <w:gridSpan w:val="2"/>
            <w:noWrap/>
            <w:vAlign w:val="bottom"/>
            <w:hideMark/>
          </w:tcPr>
          <w:p w14:paraId="76D27A10" w14:textId="77777777" w:rsidR="00975B95" w:rsidRPr="00B50DA5" w:rsidRDefault="00975B95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Below Expectations</w:t>
            </w:r>
          </w:p>
        </w:tc>
        <w:tc>
          <w:tcPr>
            <w:tcW w:w="1991" w:type="dxa"/>
            <w:noWrap/>
            <w:vAlign w:val="bottom"/>
            <w:hideMark/>
          </w:tcPr>
          <w:p w14:paraId="03A1C1D6" w14:textId="77777777" w:rsidR="00975B95" w:rsidRPr="00B50DA5" w:rsidRDefault="00975B95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Meets Expectations</w:t>
            </w:r>
          </w:p>
        </w:tc>
        <w:tc>
          <w:tcPr>
            <w:tcW w:w="2182" w:type="dxa"/>
            <w:noWrap/>
            <w:vAlign w:val="bottom"/>
            <w:hideMark/>
          </w:tcPr>
          <w:p w14:paraId="6F95D255" w14:textId="77777777" w:rsidR="00975B95" w:rsidRPr="00B50DA5" w:rsidRDefault="00975B95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Exceeds Expectations</w:t>
            </w:r>
          </w:p>
        </w:tc>
      </w:tr>
      <w:tr w:rsidR="00975B95" w:rsidRPr="00B50DA5" w14:paraId="2C22C002" w14:textId="77777777" w:rsidTr="00BE13C9">
        <w:trPr>
          <w:gridAfter w:val="3"/>
          <w:wAfter w:w="5004" w:type="dxa"/>
          <w:trHeight w:val="1998"/>
          <w:tblCellSpacing w:w="12" w:type="dxa"/>
        </w:trPr>
        <w:tc>
          <w:tcPr>
            <w:tcW w:w="2483" w:type="dxa"/>
            <w:vAlign w:val="center"/>
          </w:tcPr>
          <w:p w14:paraId="27FED22C" w14:textId="557CBD60" w:rsidR="00975B95" w:rsidRPr="000C4F16" w:rsidRDefault="000C4F16" w:rsidP="000C4F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0C4F16">
              <w:rPr>
                <w:rFonts w:ascii="Times New Roman" w:eastAsia="Times New Roman" w:hAnsi="Times New Roman" w:cs="Times New Roman"/>
              </w:rPr>
              <w:t xml:space="preserve">Appropriately gathers and synthesizes pertinent information from the electronic health record </w:t>
            </w:r>
            <w:r>
              <w:rPr>
                <w:rFonts w:ascii="Times New Roman" w:eastAsia="Times New Roman" w:hAnsi="Times New Roman" w:cs="Times New Roman"/>
              </w:rPr>
              <w:t xml:space="preserve">proactively </w:t>
            </w:r>
            <w:r w:rsidRPr="000C4F16">
              <w:rPr>
                <w:rFonts w:ascii="Times New Roman" w:eastAsia="Times New Roman" w:hAnsi="Times New Roman" w:cs="Times New Roman"/>
              </w:rPr>
              <w:t>in anticipation of the patient’s clinic visit</w:t>
            </w:r>
            <w:r w:rsidR="00975B95" w:rsidRPr="000C4F16">
              <w:rPr>
                <w:rFonts w:ascii="Times New Roman" w:eastAsia="Times New Roman" w:hAnsi="Times New Roman" w:cs="Times New Roman"/>
              </w:rPr>
              <w:t>.</w:t>
            </w:r>
            <w:r w:rsidR="00975B95" w:rsidRPr="000C4F16">
              <w:rPr>
                <w:rFonts w:ascii="Times New Roman" w:eastAsia="Times New Roman" w:hAnsi="Times New Roman" w:cs="Times New Roman"/>
                <w:color w:val="FF0000"/>
              </w:rPr>
              <w:t>*</w:t>
            </w:r>
            <w:r w:rsidR="00975B95" w:rsidRPr="000C4F16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516" w:type="dxa"/>
            <w:noWrap/>
            <w:vAlign w:val="bottom"/>
          </w:tcPr>
          <w:p w14:paraId="75D1BB72" w14:textId="77777777" w:rsidR="00975B95" w:rsidRPr="00B50DA5" w:rsidRDefault="00975B95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gridSpan w:val="2"/>
            <w:noWrap/>
            <w:vAlign w:val="bottom"/>
          </w:tcPr>
          <w:p w14:paraId="0A10FFF9" w14:textId="77777777" w:rsidR="00975B95" w:rsidRDefault="00975B95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3FF042B" wp14:editId="694F9054">
                  <wp:extent cx="228600" cy="203200"/>
                  <wp:effectExtent l="0" t="0" r="0" b="0"/>
                  <wp:docPr id="322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noWrap/>
            <w:vAlign w:val="bottom"/>
          </w:tcPr>
          <w:p w14:paraId="4938BB2A" w14:textId="77777777" w:rsidR="00975B95" w:rsidRDefault="00975B95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C60E062" wp14:editId="1B8CDF7A">
                  <wp:extent cx="228600" cy="203200"/>
                  <wp:effectExtent l="0" t="0" r="0" b="0"/>
                  <wp:docPr id="1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noWrap/>
            <w:vAlign w:val="bottom"/>
          </w:tcPr>
          <w:p w14:paraId="20710D95" w14:textId="77777777" w:rsidR="00975B95" w:rsidRDefault="00975B95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66616ED" wp14:editId="158A4024">
                  <wp:extent cx="228600" cy="203200"/>
                  <wp:effectExtent l="0" t="0" r="0" b="0"/>
                  <wp:docPr id="2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B95" w14:paraId="7396C625" w14:textId="77777777" w:rsidTr="00BE13C9">
        <w:trPr>
          <w:gridAfter w:val="3"/>
          <w:wAfter w:w="5004" w:type="dxa"/>
          <w:trHeight w:val="1368"/>
          <w:tblCellSpacing w:w="12" w:type="dxa"/>
        </w:trPr>
        <w:tc>
          <w:tcPr>
            <w:tcW w:w="2483" w:type="dxa"/>
            <w:vAlign w:val="center"/>
          </w:tcPr>
          <w:p w14:paraId="4C2CCD04" w14:textId="62C92AFF" w:rsidR="00975B95" w:rsidRPr="00251C0B" w:rsidRDefault="00975B95" w:rsidP="00A2006B">
            <w:pPr>
              <w:rPr>
                <w:rFonts w:ascii="Times New Roman" w:eastAsia="Times New Roman" w:hAnsi="Times New Roman" w:cs="Times New Roman"/>
              </w:rPr>
            </w:pPr>
            <w:r w:rsidRPr="007631B8">
              <w:rPr>
                <w:rFonts w:ascii="Times New Roman" w:eastAsia="Times New Roman" w:hAnsi="Times New Roman" w:cs="Times New Roman"/>
              </w:rPr>
              <w:t xml:space="preserve">2. Effectively </w:t>
            </w:r>
            <w:r>
              <w:rPr>
                <w:rFonts w:ascii="Times New Roman" w:eastAsia="Times New Roman" w:hAnsi="Times New Roman" w:cs="Times New Roman"/>
              </w:rPr>
              <w:t xml:space="preserve">interacts with the </w:t>
            </w:r>
            <w:r w:rsidRPr="007631B8">
              <w:rPr>
                <w:rFonts w:ascii="Times New Roman" w:eastAsia="Times New Roman" w:hAnsi="Times New Roman" w:cs="Times New Roman"/>
              </w:rPr>
              <w:t>interdisciplinary</w:t>
            </w:r>
            <w:r w:rsidR="000C4F16">
              <w:rPr>
                <w:rFonts w:ascii="Times New Roman" w:eastAsia="Times New Roman" w:hAnsi="Times New Roman" w:cs="Times New Roman"/>
              </w:rPr>
              <w:t xml:space="preserve"> clinic</w:t>
            </w:r>
            <w:r w:rsidRPr="007631B8">
              <w:rPr>
                <w:rFonts w:ascii="Times New Roman" w:eastAsia="Times New Roman" w:hAnsi="Times New Roman" w:cs="Times New Roman"/>
              </w:rPr>
              <w:t xml:space="preserve"> team of </w:t>
            </w:r>
            <w:r>
              <w:rPr>
                <w:rFonts w:ascii="Times New Roman" w:eastAsia="Times New Roman" w:hAnsi="Times New Roman" w:cs="Times New Roman"/>
              </w:rPr>
              <w:t xml:space="preserve">RNs, </w:t>
            </w:r>
            <w:r w:rsidR="000C4F16">
              <w:rPr>
                <w:rFonts w:ascii="Times New Roman" w:eastAsia="Times New Roman" w:hAnsi="Times New Roman" w:cs="Times New Roman"/>
              </w:rPr>
              <w:t>LVNs, MSAs &amp; more in clinic</w:t>
            </w:r>
            <w:r w:rsidRPr="007631B8">
              <w:rPr>
                <w:rFonts w:ascii="Times New Roman" w:eastAsia="Times New Roman" w:hAnsi="Times New Roman" w:cs="Times New Roman"/>
              </w:rPr>
              <w:t>.</w:t>
            </w:r>
            <w:r w:rsidRPr="007631B8">
              <w:rPr>
                <w:rFonts w:ascii="Times New Roman" w:eastAsia="Times New Roman" w:hAnsi="Times New Roman" w:cs="Times New Roman"/>
                <w:color w:val="FF0000"/>
              </w:rPr>
              <w:t>*  </w:t>
            </w:r>
          </w:p>
        </w:tc>
        <w:tc>
          <w:tcPr>
            <w:tcW w:w="516" w:type="dxa"/>
            <w:noWrap/>
            <w:vAlign w:val="bottom"/>
          </w:tcPr>
          <w:p w14:paraId="6DC1E672" w14:textId="77777777" w:rsidR="00975B95" w:rsidRPr="00B50DA5" w:rsidRDefault="00975B95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gridSpan w:val="2"/>
            <w:noWrap/>
            <w:vAlign w:val="bottom"/>
          </w:tcPr>
          <w:p w14:paraId="42B29501" w14:textId="77777777" w:rsidR="00975B95" w:rsidRDefault="00975B95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3CB67D6" wp14:editId="5D5B76E0">
                  <wp:extent cx="228600" cy="203200"/>
                  <wp:effectExtent l="0" t="0" r="0" b="0"/>
                  <wp:docPr id="3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noWrap/>
            <w:vAlign w:val="bottom"/>
          </w:tcPr>
          <w:p w14:paraId="580B2F4A" w14:textId="77777777" w:rsidR="00975B95" w:rsidRDefault="00975B95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8EC4C37" wp14:editId="3C348F7B">
                  <wp:extent cx="228600" cy="203200"/>
                  <wp:effectExtent l="0" t="0" r="0" b="0"/>
                  <wp:docPr id="4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noWrap/>
            <w:vAlign w:val="bottom"/>
          </w:tcPr>
          <w:p w14:paraId="40220140" w14:textId="77777777" w:rsidR="00975B95" w:rsidRDefault="00975B95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7712FAF" wp14:editId="5C3F29C9">
                  <wp:extent cx="228600" cy="203200"/>
                  <wp:effectExtent l="0" t="0" r="0" b="0"/>
                  <wp:docPr id="5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B95" w14:paraId="5DF0E215" w14:textId="77777777" w:rsidTr="00A2006B">
        <w:trPr>
          <w:gridAfter w:val="3"/>
          <w:wAfter w:w="5004" w:type="dxa"/>
          <w:tblCellSpacing w:w="12" w:type="dxa"/>
        </w:trPr>
        <w:tc>
          <w:tcPr>
            <w:tcW w:w="2483" w:type="dxa"/>
            <w:vAlign w:val="center"/>
          </w:tcPr>
          <w:p w14:paraId="7A3C67BC" w14:textId="63906C1D" w:rsidR="00975B95" w:rsidRPr="00251C0B" w:rsidRDefault="00975B95" w:rsidP="00A2006B">
            <w:pPr>
              <w:rPr>
                <w:rFonts w:ascii="Times New Roman" w:eastAsia="Times New Roman" w:hAnsi="Times New Roman" w:cs="Times New Roman"/>
              </w:rPr>
            </w:pPr>
            <w:r w:rsidRPr="007631B8">
              <w:rPr>
                <w:rFonts w:ascii="Times New Roman" w:eastAsia="Times New Roman" w:hAnsi="Times New Roman" w:cs="Times New Roman"/>
              </w:rPr>
              <w:t>3. </w:t>
            </w:r>
            <w:r w:rsidR="000C4F16">
              <w:rPr>
                <w:rFonts w:ascii="Times New Roman" w:eastAsia="Times New Roman" w:hAnsi="Times New Roman" w:cs="Times New Roman"/>
              </w:rPr>
              <w:t>Gathers a comprehensive history &amp; physical exam &amp; synthesizes information to formulate an</w:t>
            </w:r>
            <w:r w:rsidR="006C319F">
              <w:rPr>
                <w:rFonts w:ascii="Times New Roman" w:eastAsia="Times New Roman" w:hAnsi="Times New Roman" w:cs="Times New Roman"/>
              </w:rPr>
              <w:t>d communicate an</w:t>
            </w:r>
            <w:r w:rsidR="000C4F16">
              <w:rPr>
                <w:rFonts w:ascii="Times New Roman" w:eastAsia="Times New Roman" w:hAnsi="Times New Roman" w:cs="Times New Roman"/>
              </w:rPr>
              <w:t xml:space="preserve"> appropriate outpatient management plan</w:t>
            </w:r>
            <w:r w:rsidRPr="007631B8">
              <w:rPr>
                <w:rFonts w:ascii="Times New Roman" w:eastAsia="Times New Roman" w:hAnsi="Times New Roman" w:cs="Times New Roman"/>
              </w:rPr>
              <w:t>.</w:t>
            </w:r>
            <w:r w:rsidRPr="007631B8">
              <w:rPr>
                <w:rFonts w:ascii="Times New Roman" w:eastAsia="Times New Roman" w:hAnsi="Times New Roman" w:cs="Times New Roman"/>
                <w:color w:val="FF0000"/>
              </w:rPr>
              <w:t>*  </w:t>
            </w:r>
          </w:p>
        </w:tc>
        <w:tc>
          <w:tcPr>
            <w:tcW w:w="516" w:type="dxa"/>
            <w:noWrap/>
            <w:vAlign w:val="bottom"/>
          </w:tcPr>
          <w:p w14:paraId="7A647F85" w14:textId="77777777" w:rsidR="00975B95" w:rsidRPr="00B50DA5" w:rsidRDefault="00975B95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gridSpan w:val="2"/>
            <w:noWrap/>
            <w:vAlign w:val="bottom"/>
          </w:tcPr>
          <w:p w14:paraId="7C7D04A1" w14:textId="77777777" w:rsidR="00975B95" w:rsidRDefault="00975B95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E32DC5B" wp14:editId="003C952F">
                  <wp:extent cx="228600" cy="203200"/>
                  <wp:effectExtent l="0" t="0" r="0" b="0"/>
                  <wp:docPr id="6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noWrap/>
            <w:vAlign w:val="bottom"/>
          </w:tcPr>
          <w:p w14:paraId="6327834E" w14:textId="77777777" w:rsidR="00975B95" w:rsidRDefault="00975B95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F33E4F2" wp14:editId="74E2EC95">
                  <wp:extent cx="228600" cy="203200"/>
                  <wp:effectExtent l="0" t="0" r="0" b="0"/>
                  <wp:docPr id="7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noWrap/>
            <w:vAlign w:val="bottom"/>
          </w:tcPr>
          <w:p w14:paraId="7DE53A0C" w14:textId="77777777" w:rsidR="00975B95" w:rsidRDefault="00975B95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09B0218" wp14:editId="15AC3733">
                  <wp:extent cx="228600" cy="203200"/>
                  <wp:effectExtent l="0" t="0" r="0" b="0"/>
                  <wp:docPr id="8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B95" w14:paraId="1E3248CB" w14:textId="77777777" w:rsidTr="00A2006B">
        <w:trPr>
          <w:gridAfter w:val="3"/>
          <w:wAfter w:w="5004" w:type="dxa"/>
          <w:tblCellSpacing w:w="12" w:type="dxa"/>
        </w:trPr>
        <w:tc>
          <w:tcPr>
            <w:tcW w:w="2483" w:type="dxa"/>
            <w:vAlign w:val="center"/>
          </w:tcPr>
          <w:p w14:paraId="7D1E260D" w14:textId="6792B72B" w:rsidR="00975B95" w:rsidRPr="00251C0B" w:rsidRDefault="00975B95" w:rsidP="00A2006B">
            <w:pPr>
              <w:rPr>
                <w:rFonts w:ascii="Times New Roman" w:eastAsia="Times New Roman" w:hAnsi="Times New Roman" w:cs="Times New Roman"/>
              </w:rPr>
            </w:pPr>
            <w:r w:rsidRPr="007631B8">
              <w:rPr>
                <w:rFonts w:ascii="Times New Roman" w:eastAsia="Times New Roman" w:hAnsi="Times New Roman" w:cs="Times New Roman"/>
              </w:rPr>
              <w:t>4. </w:t>
            </w:r>
            <w:r w:rsidR="000C4F16">
              <w:rPr>
                <w:rFonts w:ascii="Times New Roman" w:eastAsia="Times New Roman" w:hAnsi="Times New Roman" w:cs="Times New Roman"/>
              </w:rPr>
              <w:t>Documents history, physical exam, and clinical decision-making process clearly and promptly in order to communicate with other providers</w:t>
            </w:r>
            <w:r w:rsidRPr="007631B8">
              <w:rPr>
                <w:rFonts w:ascii="Times New Roman" w:eastAsia="Times New Roman" w:hAnsi="Times New Roman" w:cs="Times New Roman"/>
              </w:rPr>
              <w:t>.</w:t>
            </w:r>
            <w:r w:rsidRPr="007631B8">
              <w:rPr>
                <w:rFonts w:ascii="Times New Roman" w:eastAsia="Times New Roman" w:hAnsi="Times New Roman" w:cs="Times New Roman"/>
                <w:color w:val="FF0000"/>
              </w:rPr>
              <w:t>* </w:t>
            </w:r>
            <w:r w:rsidRPr="00763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noWrap/>
            <w:vAlign w:val="bottom"/>
          </w:tcPr>
          <w:p w14:paraId="08A6CC8B" w14:textId="77777777" w:rsidR="00975B95" w:rsidRPr="00B50DA5" w:rsidRDefault="00975B95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gridSpan w:val="2"/>
            <w:noWrap/>
            <w:vAlign w:val="bottom"/>
          </w:tcPr>
          <w:p w14:paraId="0201A1E1" w14:textId="77777777" w:rsidR="00975B95" w:rsidRDefault="00975B95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ACE6943" wp14:editId="2BA8D8A0">
                  <wp:extent cx="228600" cy="203200"/>
                  <wp:effectExtent l="0" t="0" r="0" b="0"/>
                  <wp:docPr id="9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noWrap/>
            <w:vAlign w:val="bottom"/>
          </w:tcPr>
          <w:p w14:paraId="13ABDCC1" w14:textId="77777777" w:rsidR="00975B95" w:rsidRDefault="00975B95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78B4F31" wp14:editId="0669AED8">
                  <wp:extent cx="228600" cy="203200"/>
                  <wp:effectExtent l="0" t="0" r="0" b="0"/>
                  <wp:docPr id="10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noWrap/>
            <w:vAlign w:val="bottom"/>
          </w:tcPr>
          <w:p w14:paraId="43408B71" w14:textId="77777777" w:rsidR="00975B95" w:rsidRDefault="00975B95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F65561C" wp14:editId="0DA52826">
                  <wp:extent cx="228600" cy="203200"/>
                  <wp:effectExtent l="0" t="0" r="0" b="0"/>
                  <wp:docPr id="11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B95" w14:paraId="47924F5D" w14:textId="77777777" w:rsidTr="00A2006B">
        <w:trPr>
          <w:gridAfter w:val="3"/>
          <w:wAfter w:w="5004" w:type="dxa"/>
          <w:tblCellSpacing w:w="12" w:type="dxa"/>
        </w:trPr>
        <w:tc>
          <w:tcPr>
            <w:tcW w:w="2483" w:type="dxa"/>
            <w:vAlign w:val="center"/>
          </w:tcPr>
          <w:p w14:paraId="0A1F45F4" w14:textId="2BE475F8" w:rsidR="00975B95" w:rsidRPr="00251C0B" w:rsidRDefault="00975B95" w:rsidP="00A2006B">
            <w:pPr>
              <w:rPr>
                <w:rFonts w:ascii="Times New Roman" w:eastAsia="Times New Roman" w:hAnsi="Times New Roman" w:cs="Times New Roman"/>
              </w:rPr>
            </w:pPr>
            <w:r w:rsidRPr="007631B8">
              <w:rPr>
                <w:rFonts w:ascii="Times New Roman" w:eastAsia="Times New Roman" w:hAnsi="Times New Roman" w:cs="Times New Roman"/>
              </w:rPr>
              <w:t>5. </w:t>
            </w:r>
            <w:r w:rsidR="000C4F16">
              <w:rPr>
                <w:rFonts w:ascii="Times New Roman" w:eastAsia="Times New Roman" w:hAnsi="Times New Roman" w:cs="Times New Roman"/>
              </w:rPr>
              <w:t xml:space="preserve">Incorporates feedback and teaching longitudinally acquired </w:t>
            </w:r>
            <w:r w:rsidR="00BE13C9">
              <w:rPr>
                <w:rFonts w:ascii="Times New Roman" w:eastAsia="Times New Roman" w:hAnsi="Times New Roman" w:cs="Times New Roman"/>
              </w:rPr>
              <w:t>via</w:t>
            </w:r>
            <w:r w:rsidR="000C4F16">
              <w:rPr>
                <w:rFonts w:ascii="Times New Roman" w:eastAsia="Times New Roman" w:hAnsi="Times New Roman" w:cs="Times New Roman"/>
              </w:rPr>
              <w:t xml:space="preserve"> clinic precepting in an effort to improve continuously</w:t>
            </w:r>
            <w:r w:rsidRPr="007631B8">
              <w:rPr>
                <w:rFonts w:ascii="Times New Roman" w:eastAsia="Times New Roman" w:hAnsi="Times New Roman" w:cs="Times New Roman"/>
              </w:rPr>
              <w:t>.</w:t>
            </w:r>
            <w:r w:rsidRPr="007631B8">
              <w:rPr>
                <w:rFonts w:ascii="Times New Roman" w:eastAsia="Times New Roman" w:hAnsi="Times New Roman" w:cs="Times New Roman"/>
                <w:color w:val="FF0000"/>
              </w:rPr>
              <w:t>* </w:t>
            </w:r>
            <w:r w:rsidRPr="007631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noWrap/>
            <w:vAlign w:val="bottom"/>
          </w:tcPr>
          <w:p w14:paraId="6CCB4993" w14:textId="77777777" w:rsidR="00975B95" w:rsidRPr="00B50DA5" w:rsidRDefault="00975B95" w:rsidP="00A200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gridSpan w:val="2"/>
            <w:noWrap/>
            <w:vAlign w:val="bottom"/>
          </w:tcPr>
          <w:p w14:paraId="4DD2857C" w14:textId="77777777" w:rsidR="00975B95" w:rsidRDefault="00975B95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401E138" wp14:editId="2729E9A7">
                  <wp:extent cx="228600" cy="203200"/>
                  <wp:effectExtent l="0" t="0" r="0" b="0"/>
                  <wp:docPr id="12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noWrap/>
            <w:vAlign w:val="bottom"/>
          </w:tcPr>
          <w:p w14:paraId="2057D445" w14:textId="77777777" w:rsidR="00975B95" w:rsidRDefault="00975B95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DF56A03" wp14:editId="1AF0AD5D">
                  <wp:extent cx="228600" cy="203200"/>
                  <wp:effectExtent l="0" t="0" r="0" b="0"/>
                  <wp:docPr id="13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noWrap/>
            <w:vAlign w:val="bottom"/>
          </w:tcPr>
          <w:p w14:paraId="647715F5" w14:textId="77777777" w:rsidR="00975B95" w:rsidRDefault="00975B95" w:rsidP="00A2006B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E378C13" wp14:editId="54056CB9">
                  <wp:extent cx="228600" cy="203200"/>
                  <wp:effectExtent l="0" t="0" r="0" b="0"/>
                  <wp:docPr id="14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3C9" w14:paraId="64C12332" w14:textId="77777777" w:rsidTr="00A2006B">
        <w:trPr>
          <w:gridAfter w:val="3"/>
          <w:wAfter w:w="5004" w:type="dxa"/>
          <w:tblCellSpacing w:w="12" w:type="dxa"/>
        </w:trPr>
        <w:tc>
          <w:tcPr>
            <w:tcW w:w="2483" w:type="dxa"/>
            <w:vAlign w:val="center"/>
          </w:tcPr>
          <w:p w14:paraId="52FB8A2F" w14:textId="246668C8" w:rsidR="00BE13C9" w:rsidRPr="00251C0B" w:rsidRDefault="00BE13C9" w:rsidP="00BE13C9">
            <w:pPr>
              <w:rPr>
                <w:rFonts w:ascii="Times New Roman" w:eastAsia="Times New Roman" w:hAnsi="Times New Roman" w:cs="Times New Roman"/>
              </w:rPr>
            </w:pPr>
            <w:r w:rsidRPr="007631B8">
              <w:rPr>
                <w:rFonts w:ascii="Times New Roman" w:eastAsia="Times New Roman" w:hAnsi="Times New Roman" w:cs="Times New Roman"/>
              </w:rPr>
              <w:t>6. </w:t>
            </w:r>
            <w:r>
              <w:rPr>
                <w:rFonts w:ascii="Times New Roman" w:eastAsia="Times New Roman" w:hAnsi="Times New Roman" w:cs="Times New Roman"/>
              </w:rPr>
              <w:t>Triages appropriately when patients need to be escalated to ER or the inpatient setting</w:t>
            </w:r>
            <w:r w:rsidRPr="007631B8">
              <w:rPr>
                <w:rFonts w:ascii="Times New Roman" w:eastAsia="Times New Roman" w:hAnsi="Times New Roman" w:cs="Times New Roman"/>
              </w:rPr>
              <w:t>.</w:t>
            </w:r>
            <w:r w:rsidRPr="007631B8">
              <w:rPr>
                <w:rFonts w:ascii="Times New Roman" w:eastAsia="Times New Roman" w:hAnsi="Times New Roman" w:cs="Times New Roman"/>
                <w:color w:val="FF0000"/>
              </w:rPr>
              <w:t>*  </w:t>
            </w:r>
          </w:p>
        </w:tc>
        <w:tc>
          <w:tcPr>
            <w:tcW w:w="516" w:type="dxa"/>
            <w:noWrap/>
            <w:vAlign w:val="bottom"/>
          </w:tcPr>
          <w:p w14:paraId="16F12064" w14:textId="77777777" w:rsidR="00BE13C9" w:rsidRPr="00B50DA5" w:rsidRDefault="00BE13C9" w:rsidP="00BE13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gridSpan w:val="2"/>
            <w:noWrap/>
            <w:vAlign w:val="bottom"/>
          </w:tcPr>
          <w:p w14:paraId="3B7464B6" w14:textId="1A68FE90" w:rsidR="00BE13C9" w:rsidRDefault="00BE13C9" w:rsidP="00BE13C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8FAA371" wp14:editId="525D0AAE">
                  <wp:extent cx="228600" cy="203200"/>
                  <wp:effectExtent l="0" t="0" r="0" b="0"/>
                  <wp:docPr id="15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noWrap/>
            <w:vAlign w:val="bottom"/>
          </w:tcPr>
          <w:p w14:paraId="7B485F6C" w14:textId="107C5B26" w:rsidR="00BE13C9" w:rsidRDefault="00BE13C9" w:rsidP="00BE13C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DC17841" wp14:editId="522F18F9">
                  <wp:extent cx="228600" cy="203200"/>
                  <wp:effectExtent l="0" t="0" r="0" b="0"/>
                  <wp:docPr id="16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noWrap/>
            <w:vAlign w:val="bottom"/>
          </w:tcPr>
          <w:p w14:paraId="2281B31D" w14:textId="73DDED9B" w:rsidR="00BE13C9" w:rsidRDefault="00BE13C9" w:rsidP="00BE13C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3F15BC1" wp14:editId="7D59CC1B">
                  <wp:extent cx="228600" cy="203200"/>
                  <wp:effectExtent l="0" t="0" r="0" b="0"/>
                  <wp:docPr id="17" name="Pictur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3C9" w:rsidRPr="00B50DA5" w14:paraId="5230C0D9" w14:textId="77777777" w:rsidTr="00A2006B">
        <w:trPr>
          <w:gridAfter w:val="2"/>
          <w:wAfter w:w="4105" w:type="dxa"/>
          <w:tblCellSpacing w:w="12" w:type="dxa"/>
        </w:trPr>
        <w:tc>
          <w:tcPr>
            <w:tcW w:w="3102" w:type="dxa"/>
            <w:gridSpan w:val="3"/>
            <w:hideMark/>
          </w:tcPr>
          <w:p w14:paraId="60700FD3" w14:textId="77777777" w:rsidR="00BE13C9" w:rsidRPr="007631B8" w:rsidRDefault="00BE13C9" w:rsidP="00BE13C9">
            <w:pPr>
              <w:rPr>
                <w:rFonts w:ascii="Times New Roman" w:eastAsia="Times New Roman" w:hAnsi="Times New Roman" w:cs="Times New Roman"/>
              </w:rPr>
            </w:pPr>
            <w:r w:rsidRPr="007631B8">
              <w:rPr>
                <w:rFonts w:ascii="Times New Roman" w:eastAsia="Times New Roman" w:hAnsi="Times New Roman" w:cs="Times New Roman"/>
              </w:rPr>
              <w:lastRenderedPageBreak/>
              <w:t>7. Pleas</w:t>
            </w:r>
            <w:bookmarkStart w:id="0" w:name="_GoBack"/>
            <w:bookmarkEnd w:id="0"/>
            <w:r w:rsidRPr="007631B8">
              <w:rPr>
                <w:rFonts w:ascii="Times New Roman" w:eastAsia="Times New Roman" w:hAnsi="Times New Roman" w:cs="Times New Roman"/>
              </w:rPr>
              <w:t xml:space="preserve">e provide reinforcing feedback for what the fellow did well on this rotation. </w:t>
            </w:r>
          </w:p>
          <w:p w14:paraId="461C099D" w14:textId="519F8C95" w:rsidR="00BE13C9" w:rsidRPr="007631B8" w:rsidRDefault="00BE13C9" w:rsidP="00BE13C9">
            <w:pPr>
              <w:rPr>
                <w:rFonts w:ascii="Times New Roman" w:eastAsia="Times New Roman" w:hAnsi="Times New Roman" w:cs="Times New Roman"/>
              </w:rPr>
            </w:pPr>
            <w:r w:rsidRPr="007631B8">
              <w:rPr>
                <w:rFonts w:ascii="Times New Roman" w:eastAsia="Times New Roman" w:hAnsi="Times New Roman" w:cs="Times New Roman"/>
              </w:rPr>
              <w:t xml:space="preserve">(Examples: Comment on </w:t>
            </w:r>
            <w:r>
              <w:rPr>
                <w:rFonts w:ascii="Times New Roman" w:eastAsia="Times New Roman" w:hAnsi="Times New Roman" w:cs="Times New Roman"/>
              </w:rPr>
              <w:t xml:space="preserve">H&amp;P skills, succinct oral presentations, </w:t>
            </w:r>
            <w:r w:rsidRPr="007631B8">
              <w:rPr>
                <w:rFonts w:ascii="Times New Roman" w:eastAsia="Times New Roman" w:hAnsi="Times New Roman" w:cs="Times New Roman"/>
              </w:rPr>
              <w:t>interprofessional communication, communication with patients &amp; families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7631B8">
              <w:rPr>
                <w:rFonts w:ascii="Times New Roman" w:eastAsia="Times New Roman" w:hAnsi="Times New Roman" w:cs="Times New Roman"/>
              </w:rPr>
              <w:t xml:space="preserve">clinical decision-making, etc.) </w:t>
            </w:r>
            <w:r w:rsidRPr="007631B8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7096" w:type="dxa"/>
            <w:gridSpan w:val="4"/>
            <w:hideMark/>
          </w:tcPr>
          <w:p w14:paraId="3CA99E75" w14:textId="77777777" w:rsidR="00BE13C9" w:rsidRPr="00B50DA5" w:rsidRDefault="00BE13C9" w:rsidP="00BE13C9">
            <w:pPr>
              <w:rPr>
                <w:rFonts w:ascii="Times New Roman" w:eastAsia="Times New Roman" w:hAnsi="Times New Roman" w:cs="Times New Roman"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B45B146" wp14:editId="2BAE949C">
                  <wp:extent cx="1689100" cy="723900"/>
                  <wp:effectExtent l="0" t="0" r="0" b="0"/>
                  <wp:docPr id="182" name="Pictur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DA5">
              <w:rPr>
                <w:rFonts w:ascii="Times New Roman" w:eastAsia="Times New Roman" w:hAnsi="Times New Roman" w:cs="Times New Roman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387F7C4" wp14:editId="723904E6">
                  <wp:extent cx="2377440" cy="7620"/>
                  <wp:effectExtent l="0" t="0" r="0" b="0"/>
                  <wp:docPr id="48" name="Picture 48" descr="https://ucsf.medhub.com/cor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csf.medhub.com/cor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3C9" w:rsidRPr="00B50DA5" w14:paraId="003174E8" w14:textId="77777777" w:rsidTr="00A2006B">
        <w:trPr>
          <w:tblCellSpacing w:w="12" w:type="dxa"/>
        </w:trPr>
        <w:tc>
          <w:tcPr>
            <w:tcW w:w="14351" w:type="dxa"/>
            <w:gridSpan w:val="9"/>
            <w:vAlign w:val="center"/>
            <w:hideMark/>
          </w:tcPr>
          <w:p w14:paraId="33633693" w14:textId="77777777" w:rsidR="00BE13C9" w:rsidRPr="00B50DA5" w:rsidRDefault="00BE13C9" w:rsidP="00BE13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07DDE93" wp14:editId="47D059FC">
                  <wp:extent cx="7620" cy="7620"/>
                  <wp:effectExtent l="0" t="0" r="0" b="0"/>
                  <wp:docPr id="49" name="Picture 49" descr="https://ucsf.medhub.com/cor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ucsf.medhub.com/cor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3C9" w:rsidRPr="00B50DA5" w14:paraId="0383FA35" w14:textId="77777777" w:rsidTr="00A2006B">
        <w:trPr>
          <w:gridAfter w:val="2"/>
          <w:wAfter w:w="4105" w:type="dxa"/>
          <w:tblCellSpacing w:w="12" w:type="dxa"/>
        </w:trPr>
        <w:tc>
          <w:tcPr>
            <w:tcW w:w="3102" w:type="dxa"/>
            <w:gridSpan w:val="3"/>
            <w:hideMark/>
          </w:tcPr>
          <w:p w14:paraId="045E910C" w14:textId="77777777" w:rsidR="00BE13C9" w:rsidRPr="00B50DA5" w:rsidRDefault="00BE13C9" w:rsidP="00BE13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F18F54F" wp14:editId="1B87AC98">
                  <wp:extent cx="7620" cy="22860"/>
                  <wp:effectExtent l="0" t="0" r="0" b="0"/>
                  <wp:docPr id="50" name="Picture 50" descr="https://ucsf.medhub.com/cor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ucsf.medhub.com/cor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>8. Please describe specific opportunities for trainee growth – up to 3 bullet points on how fellow can grow on this rotation next time.</w:t>
            </w:r>
            <w:r w:rsidRPr="00B50DA5">
              <w:rPr>
                <w:rFonts w:ascii="Times New Roman" w:eastAsia="Times New Roman" w:hAnsi="Times New Roman" w:cs="Times New Roman"/>
              </w:rPr>
              <w:t xml:space="preserve"> </w:t>
            </w:r>
            <w:r w:rsidRPr="00B50DA5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7096" w:type="dxa"/>
            <w:gridSpan w:val="4"/>
            <w:hideMark/>
          </w:tcPr>
          <w:p w14:paraId="3AEF25A5" w14:textId="77777777" w:rsidR="00BE13C9" w:rsidRPr="00B50DA5" w:rsidRDefault="00BE13C9" w:rsidP="00BE13C9">
            <w:pPr>
              <w:rPr>
                <w:rFonts w:ascii="Times New Roman" w:eastAsia="Times New Roman" w:hAnsi="Times New Roman" w:cs="Times New Roman"/>
              </w:rPr>
            </w:pPr>
            <w:r w:rsidRPr="00345C7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EF51557" wp14:editId="5B408771">
                  <wp:extent cx="1689100" cy="723900"/>
                  <wp:effectExtent l="0" t="0" r="0" b="0"/>
                  <wp:docPr id="181" name="Pictur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DA5">
              <w:rPr>
                <w:rFonts w:ascii="Times New Roman" w:eastAsia="Times New Roman" w:hAnsi="Times New Roman" w:cs="Times New Roman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598D5E9" wp14:editId="63534002">
                  <wp:extent cx="2377440" cy="7620"/>
                  <wp:effectExtent l="0" t="0" r="0" b="0"/>
                  <wp:docPr id="51" name="Picture 51" descr="https://ucsf.medhub.com/cor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csf.medhub.com/cor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3C9" w:rsidRPr="00B50DA5" w14:paraId="37C7B169" w14:textId="77777777" w:rsidTr="00A2006B">
        <w:trPr>
          <w:tblCellSpacing w:w="12" w:type="dxa"/>
        </w:trPr>
        <w:tc>
          <w:tcPr>
            <w:tcW w:w="14351" w:type="dxa"/>
            <w:gridSpan w:val="9"/>
            <w:vAlign w:val="center"/>
          </w:tcPr>
          <w:p w14:paraId="7922669E" w14:textId="77777777" w:rsidR="00BE13C9" w:rsidRPr="00B50DA5" w:rsidRDefault="00BE13C9" w:rsidP="00BE13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Did you discuss this feedback directly with the fellow?</w:t>
            </w:r>
            <w:r w:rsidRPr="00B50DA5">
              <w:rPr>
                <w:rFonts w:ascii="Times New Roman" w:eastAsia="Times New Roman" w:hAnsi="Times New Roman" w:cs="Times New Roman"/>
                <w:color w:val="FF0000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Y/N drop-down </w:t>
            </w:r>
          </w:p>
        </w:tc>
      </w:tr>
      <w:tr w:rsidR="00BE13C9" w:rsidRPr="00B50DA5" w14:paraId="7BA82986" w14:textId="77777777" w:rsidTr="00A2006B">
        <w:trPr>
          <w:tblCellSpacing w:w="12" w:type="dxa"/>
        </w:trPr>
        <w:tc>
          <w:tcPr>
            <w:tcW w:w="14351" w:type="dxa"/>
            <w:gridSpan w:val="9"/>
            <w:vAlign w:val="center"/>
          </w:tcPr>
          <w:p w14:paraId="02EDE649" w14:textId="77777777" w:rsidR="00BE13C9" w:rsidRPr="00B50DA5" w:rsidRDefault="00BE13C9" w:rsidP="00BE13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When working with this fellow, I have concerns about professionalism, ethics &amp; teamwork. </w:t>
            </w:r>
            <w:r w:rsidRPr="00B50DA5">
              <w:rPr>
                <w:rFonts w:ascii="Times New Roman" w:eastAsia="Times New Roman" w:hAnsi="Times New Roman" w:cs="Times New Roman"/>
                <w:color w:val="FF0000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Y/N drop-down </w:t>
            </w:r>
          </w:p>
        </w:tc>
      </w:tr>
      <w:tr w:rsidR="00BE13C9" w:rsidRPr="00B50DA5" w14:paraId="34F96A73" w14:textId="77777777" w:rsidTr="00A2006B">
        <w:trPr>
          <w:tblCellSpacing w:w="12" w:type="dxa"/>
        </w:trPr>
        <w:tc>
          <w:tcPr>
            <w:tcW w:w="14351" w:type="dxa"/>
            <w:gridSpan w:val="9"/>
            <w:vAlign w:val="center"/>
          </w:tcPr>
          <w:p w14:paraId="7D4E03EC" w14:textId="77777777" w:rsidR="00BE13C9" w:rsidRPr="001014F6" w:rsidRDefault="00BE13C9" w:rsidP="00BE13C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11. When working with this fellow, I have concerns about patient safety.</w:t>
            </w:r>
            <w:r w:rsidRPr="00B50DA5">
              <w:rPr>
                <w:rFonts w:ascii="Times New Roman" w:eastAsia="Times New Roman" w:hAnsi="Times New Roman" w:cs="Times New Roman"/>
                <w:color w:val="FF0000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Y/N drop-down </w:t>
            </w:r>
          </w:p>
        </w:tc>
      </w:tr>
      <w:tr w:rsidR="00BE13C9" w:rsidRPr="00B50DA5" w14:paraId="3997847D" w14:textId="77777777" w:rsidTr="00A2006B">
        <w:trPr>
          <w:tblCellSpacing w:w="12" w:type="dxa"/>
        </w:trPr>
        <w:tc>
          <w:tcPr>
            <w:tcW w:w="14351" w:type="dxa"/>
            <w:gridSpan w:val="9"/>
            <w:vAlign w:val="center"/>
          </w:tcPr>
          <w:p w14:paraId="5F757F0A" w14:textId="77777777" w:rsidR="00BE13C9" w:rsidRPr="001014F6" w:rsidRDefault="00BE13C9" w:rsidP="00BE13C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12. I am concerned that this fellow may need extra help as compared to his/her peers.</w:t>
            </w:r>
            <w:r w:rsidRPr="00B50DA5">
              <w:rPr>
                <w:rFonts w:ascii="Times New Roman" w:eastAsia="Times New Roman" w:hAnsi="Times New Roman" w:cs="Times New Roman"/>
                <w:color w:val="FF0000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Y/N drop-down</w:t>
            </w:r>
          </w:p>
        </w:tc>
      </w:tr>
      <w:tr w:rsidR="00BE13C9" w:rsidRPr="00B50DA5" w14:paraId="375FDF2E" w14:textId="77777777" w:rsidTr="00A2006B">
        <w:trPr>
          <w:gridAfter w:val="1"/>
          <w:wAfter w:w="4013" w:type="dxa"/>
          <w:tblCellSpacing w:w="12" w:type="dxa"/>
        </w:trPr>
        <w:tc>
          <w:tcPr>
            <w:tcW w:w="10314" w:type="dxa"/>
            <w:gridSpan w:val="8"/>
            <w:vAlign w:val="center"/>
          </w:tcPr>
          <w:p w14:paraId="04C291CC" w14:textId="77777777" w:rsidR="00BE13C9" w:rsidRPr="00B50DA5" w:rsidRDefault="00BE13C9" w:rsidP="00BE13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Please e-mail confidential comments directly to </w:t>
            </w:r>
            <w:hyperlink r:id="rId8" w:history="1">
              <w:r w:rsidRPr="00D70AE8">
                <w:rPr>
                  <w:rStyle w:val="Hyperlink"/>
                  <w:rFonts w:ascii="Times New Roman" w:eastAsia="Times New Roman" w:hAnsi="Times New Roman" w:cs="Times New Roman"/>
                </w:rPr>
                <w:t>James.Frank@ucsf.edu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401B7A8" w14:textId="77777777" w:rsidR="00975B95" w:rsidRPr="00DD6660" w:rsidRDefault="00975B95" w:rsidP="00975B95">
      <w:pPr>
        <w:rPr>
          <w:color w:val="AEAAAA" w:themeColor="background2" w:themeShade="BF"/>
          <w:u w:val="single"/>
        </w:rPr>
      </w:pPr>
    </w:p>
    <w:p w14:paraId="00EFA0F8" w14:textId="77777777" w:rsidR="00975B95" w:rsidRDefault="00975B95" w:rsidP="00975B95"/>
    <w:p w14:paraId="2AA9097C" w14:textId="77777777" w:rsidR="002227FE" w:rsidRDefault="002227FE"/>
    <w:sectPr w:rsidR="002227FE" w:rsidSect="00780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8pt;height:1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5362623"/>
    <w:multiLevelType w:val="hybridMultilevel"/>
    <w:tmpl w:val="C05C4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37BA1"/>
    <w:multiLevelType w:val="hybridMultilevel"/>
    <w:tmpl w:val="8E828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95"/>
    <w:rsid w:val="000108A4"/>
    <w:rsid w:val="00011C48"/>
    <w:rsid w:val="000311DB"/>
    <w:rsid w:val="000320D8"/>
    <w:rsid w:val="00051178"/>
    <w:rsid w:val="000C4F16"/>
    <w:rsid w:val="000C58D3"/>
    <w:rsid w:val="000D2406"/>
    <w:rsid w:val="00126CCF"/>
    <w:rsid w:val="00130C09"/>
    <w:rsid w:val="001531E2"/>
    <w:rsid w:val="001765B9"/>
    <w:rsid w:val="0019676E"/>
    <w:rsid w:val="001C43BB"/>
    <w:rsid w:val="001D3FC3"/>
    <w:rsid w:val="001E50C4"/>
    <w:rsid w:val="00210D36"/>
    <w:rsid w:val="0022174B"/>
    <w:rsid w:val="002227FE"/>
    <w:rsid w:val="002417A8"/>
    <w:rsid w:val="002545C8"/>
    <w:rsid w:val="00262482"/>
    <w:rsid w:val="00276EF8"/>
    <w:rsid w:val="00280443"/>
    <w:rsid w:val="002B6AAE"/>
    <w:rsid w:val="002B719F"/>
    <w:rsid w:val="002C1F6D"/>
    <w:rsid w:val="002C23AD"/>
    <w:rsid w:val="002C6E40"/>
    <w:rsid w:val="002C77D8"/>
    <w:rsid w:val="002D4EA4"/>
    <w:rsid w:val="003108AA"/>
    <w:rsid w:val="00372ACE"/>
    <w:rsid w:val="003A0829"/>
    <w:rsid w:val="003A1E69"/>
    <w:rsid w:val="003B6282"/>
    <w:rsid w:val="003C11D6"/>
    <w:rsid w:val="003F408F"/>
    <w:rsid w:val="004048A1"/>
    <w:rsid w:val="00411242"/>
    <w:rsid w:val="00430D70"/>
    <w:rsid w:val="00435540"/>
    <w:rsid w:val="0044445A"/>
    <w:rsid w:val="004547F1"/>
    <w:rsid w:val="00471D3E"/>
    <w:rsid w:val="00484192"/>
    <w:rsid w:val="004931A4"/>
    <w:rsid w:val="004947F1"/>
    <w:rsid w:val="004976A2"/>
    <w:rsid w:val="004A3D87"/>
    <w:rsid w:val="004C616D"/>
    <w:rsid w:val="00525202"/>
    <w:rsid w:val="00526BCD"/>
    <w:rsid w:val="00541527"/>
    <w:rsid w:val="0054386F"/>
    <w:rsid w:val="0054722E"/>
    <w:rsid w:val="005512FE"/>
    <w:rsid w:val="00560565"/>
    <w:rsid w:val="00575E28"/>
    <w:rsid w:val="00584F34"/>
    <w:rsid w:val="0059327D"/>
    <w:rsid w:val="005A384B"/>
    <w:rsid w:val="005A638B"/>
    <w:rsid w:val="005A7060"/>
    <w:rsid w:val="005B5B7F"/>
    <w:rsid w:val="005E3EB3"/>
    <w:rsid w:val="005F7AD6"/>
    <w:rsid w:val="00606D73"/>
    <w:rsid w:val="00654900"/>
    <w:rsid w:val="00655BDA"/>
    <w:rsid w:val="00663D52"/>
    <w:rsid w:val="00670248"/>
    <w:rsid w:val="006740B1"/>
    <w:rsid w:val="006A03BE"/>
    <w:rsid w:val="006A0AC9"/>
    <w:rsid w:val="006A1042"/>
    <w:rsid w:val="006B4D04"/>
    <w:rsid w:val="006B6AD6"/>
    <w:rsid w:val="006C0E7C"/>
    <w:rsid w:val="006C319F"/>
    <w:rsid w:val="006D553C"/>
    <w:rsid w:val="007254D6"/>
    <w:rsid w:val="00727646"/>
    <w:rsid w:val="00731EE3"/>
    <w:rsid w:val="00732908"/>
    <w:rsid w:val="0074229D"/>
    <w:rsid w:val="00742492"/>
    <w:rsid w:val="00753676"/>
    <w:rsid w:val="00760FE6"/>
    <w:rsid w:val="0076724A"/>
    <w:rsid w:val="00780A0D"/>
    <w:rsid w:val="00780B4F"/>
    <w:rsid w:val="00787835"/>
    <w:rsid w:val="0079012B"/>
    <w:rsid w:val="007A5374"/>
    <w:rsid w:val="007C2DCB"/>
    <w:rsid w:val="007C4459"/>
    <w:rsid w:val="007D392F"/>
    <w:rsid w:val="007E544D"/>
    <w:rsid w:val="00822533"/>
    <w:rsid w:val="00824D30"/>
    <w:rsid w:val="0084181A"/>
    <w:rsid w:val="00850161"/>
    <w:rsid w:val="008501E2"/>
    <w:rsid w:val="00863647"/>
    <w:rsid w:val="00872489"/>
    <w:rsid w:val="00892005"/>
    <w:rsid w:val="00896041"/>
    <w:rsid w:val="008D647D"/>
    <w:rsid w:val="008D77BD"/>
    <w:rsid w:val="0094223A"/>
    <w:rsid w:val="00955BD7"/>
    <w:rsid w:val="00975B95"/>
    <w:rsid w:val="00981CE4"/>
    <w:rsid w:val="00990C4C"/>
    <w:rsid w:val="009C183F"/>
    <w:rsid w:val="009D303C"/>
    <w:rsid w:val="00A00B78"/>
    <w:rsid w:val="00A11E3C"/>
    <w:rsid w:val="00A16D1F"/>
    <w:rsid w:val="00A210E8"/>
    <w:rsid w:val="00A261B8"/>
    <w:rsid w:val="00A3462C"/>
    <w:rsid w:val="00A350DE"/>
    <w:rsid w:val="00A42D50"/>
    <w:rsid w:val="00A52CE0"/>
    <w:rsid w:val="00A63900"/>
    <w:rsid w:val="00AA7CC8"/>
    <w:rsid w:val="00AB2293"/>
    <w:rsid w:val="00AB36E5"/>
    <w:rsid w:val="00AB719B"/>
    <w:rsid w:val="00AD6E61"/>
    <w:rsid w:val="00AF0E5D"/>
    <w:rsid w:val="00AF6F16"/>
    <w:rsid w:val="00B25239"/>
    <w:rsid w:val="00B60010"/>
    <w:rsid w:val="00B714AF"/>
    <w:rsid w:val="00B84D93"/>
    <w:rsid w:val="00B861BC"/>
    <w:rsid w:val="00B94519"/>
    <w:rsid w:val="00BB17D8"/>
    <w:rsid w:val="00BB2FEF"/>
    <w:rsid w:val="00BD5E55"/>
    <w:rsid w:val="00BE05CB"/>
    <w:rsid w:val="00BE13C9"/>
    <w:rsid w:val="00BE1DD5"/>
    <w:rsid w:val="00BE407A"/>
    <w:rsid w:val="00BF131B"/>
    <w:rsid w:val="00BF22BB"/>
    <w:rsid w:val="00C077A7"/>
    <w:rsid w:val="00C472AC"/>
    <w:rsid w:val="00C66CA6"/>
    <w:rsid w:val="00C809EF"/>
    <w:rsid w:val="00C90F00"/>
    <w:rsid w:val="00C93B1B"/>
    <w:rsid w:val="00C9611F"/>
    <w:rsid w:val="00CE24B5"/>
    <w:rsid w:val="00CE27F8"/>
    <w:rsid w:val="00D15FDE"/>
    <w:rsid w:val="00D50C7F"/>
    <w:rsid w:val="00D52615"/>
    <w:rsid w:val="00D53E53"/>
    <w:rsid w:val="00D94BDB"/>
    <w:rsid w:val="00DC0F87"/>
    <w:rsid w:val="00DC2864"/>
    <w:rsid w:val="00E16815"/>
    <w:rsid w:val="00E31765"/>
    <w:rsid w:val="00E33BF7"/>
    <w:rsid w:val="00E345AD"/>
    <w:rsid w:val="00E346B9"/>
    <w:rsid w:val="00EA72F4"/>
    <w:rsid w:val="00EB267F"/>
    <w:rsid w:val="00EC145F"/>
    <w:rsid w:val="00EC2779"/>
    <w:rsid w:val="00EC5875"/>
    <w:rsid w:val="00EC7C37"/>
    <w:rsid w:val="00EE03FB"/>
    <w:rsid w:val="00EE4F0D"/>
    <w:rsid w:val="00F3636F"/>
    <w:rsid w:val="00F36ECD"/>
    <w:rsid w:val="00F55F08"/>
    <w:rsid w:val="00F6750A"/>
    <w:rsid w:val="00F879C4"/>
    <w:rsid w:val="00F9520C"/>
    <w:rsid w:val="00FE3F8D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98AF"/>
  <w15:chartTrackingRefBased/>
  <w15:docId w15:val="{087C4940-9066-8E4C-AC75-D3CBA71D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B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Frank@ucsf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2019-03-27T18:13:00Z</dcterms:created>
  <dcterms:modified xsi:type="dcterms:W3CDTF">2019-03-27T18:28:00Z</dcterms:modified>
</cp:coreProperties>
</file>